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E" w:rsidRPr="00A303BF" w:rsidRDefault="00D4398E" w:rsidP="00D4398E">
      <w:pPr>
        <w:pStyle w:val="3"/>
        <w:jc w:val="center"/>
        <w:rPr>
          <w:rFonts w:ascii="Times New Roman" w:hAnsi="Times New Roman"/>
          <w:i/>
          <w:iCs/>
          <w:sz w:val="28"/>
          <w:szCs w:val="28"/>
        </w:rPr>
      </w:pPr>
      <w:r w:rsidRPr="000368BF">
        <w:rPr>
          <w:rFonts w:ascii="Times New Roman" w:hAnsi="Times New Roman"/>
          <w:i/>
          <w:iCs/>
          <w:sz w:val="28"/>
          <w:szCs w:val="28"/>
        </w:rPr>
        <w:t xml:space="preserve">ПЦК </w:t>
      </w:r>
      <w:r>
        <w:rPr>
          <w:rFonts w:ascii="Times New Roman" w:hAnsi="Times New Roman"/>
          <w:i/>
          <w:iCs/>
          <w:sz w:val="28"/>
          <w:szCs w:val="28"/>
        </w:rPr>
        <w:t>физического воспитания</w:t>
      </w:r>
    </w:p>
    <w:p w:rsidR="00D4398E" w:rsidRDefault="00D4398E" w:rsidP="00D4398E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D4398E" w:rsidRPr="00C25EB3" w:rsidRDefault="00D4398E" w:rsidP="00D4398E">
      <w:pPr>
        <w:shd w:val="clear" w:color="auto" w:fill="FFFFFF"/>
        <w:ind w:left="-18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210300" cy="4114800"/>
            <wp:effectExtent l="19050" t="0" r="0" b="0"/>
            <wp:docPr id="1" name="Рисунок 1" descr="DSC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8E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398E" w:rsidRPr="00A504F4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 w:rsidRPr="00A504F4">
        <w:rPr>
          <w:sz w:val="28"/>
          <w:szCs w:val="28"/>
        </w:rPr>
        <w:t>Первые голы работы преподаватели физического воспитания входили в предметно-цикловую комиссию естественно-биологического цикла.</w:t>
      </w:r>
    </w:p>
    <w:p w:rsidR="00D4398E" w:rsidRPr="00A504F4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 w:rsidRPr="00A504F4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4 г"/>
        </w:smartTagPr>
        <w:r w:rsidRPr="00A504F4">
          <w:rPr>
            <w:sz w:val="28"/>
            <w:szCs w:val="28"/>
          </w:rPr>
          <w:t>1984</w:t>
        </w:r>
        <w:r w:rsidRPr="00A504F4">
          <w:rPr>
            <w:i/>
            <w:iCs/>
            <w:sz w:val="28"/>
            <w:szCs w:val="28"/>
          </w:rPr>
          <w:t xml:space="preserve"> </w:t>
        </w:r>
        <w:r w:rsidRPr="00A504F4">
          <w:rPr>
            <w:sz w:val="28"/>
            <w:szCs w:val="28"/>
          </w:rPr>
          <w:t>г</w:t>
        </w:r>
      </w:smartTag>
      <w:r w:rsidRPr="00A504F4">
        <w:rPr>
          <w:sz w:val="28"/>
          <w:szCs w:val="28"/>
        </w:rPr>
        <w:t xml:space="preserve">. образуется отдельно предметно-цикловая комиссия преподавателей физического воспитания, которую возглавила </w:t>
      </w:r>
      <w:r w:rsidRPr="00A504F4">
        <w:rPr>
          <w:b/>
          <w:bCs/>
          <w:sz w:val="28"/>
          <w:szCs w:val="28"/>
        </w:rPr>
        <w:t xml:space="preserve">Любовь Ивановна </w:t>
      </w:r>
      <w:proofErr w:type="spellStart"/>
      <w:r w:rsidRPr="00A504F4">
        <w:rPr>
          <w:b/>
          <w:bCs/>
          <w:sz w:val="28"/>
          <w:szCs w:val="28"/>
        </w:rPr>
        <w:t>Силиванович</w:t>
      </w:r>
      <w:proofErr w:type="spellEnd"/>
      <w:r w:rsidRPr="00A504F4">
        <w:rPr>
          <w:sz w:val="28"/>
          <w:szCs w:val="28"/>
        </w:rPr>
        <w:t xml:space="preserve">. </w:t>
      </w:r>
    </w:p>
    <w:p w:rsidR="00D4398E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 w:rsidRPr="00730636">
        <w:rPr>
          <w:sz w:val="28"/>
          <w:szCs w:val="28"/>
        </w:rPr>
        <w:t xml:space="preserve">В настоящий момент в </w:t>
      </w:r>
      <w:r>
        <w:rPr>
          <w:sz w:val="28"/>
          <w:szCs w:val="28"/>
        </w:rPr>
        <w:t>ПЦК физического воспитания входят</w:t>
      </w:r>
      <w:r w:rsidRPr="0073063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30636">
        <w:rPr>
          <w:sz w:val="28"/>
          <w:szCs w:val="28"/>
        </w:rPr>
        <w:t xml:space="preserve"> преподавателей</w:t>
      </w:r>
      <w:r w:rsidRPr="00B54F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Силиванович</w:t>
      </w:r>
      <w:proofErr w:type="spellEnd"/>
      <w:r>
        <w:rPr>
          <w:sz w:val="28"/>
          <w:szCs w:val="28"/>
        </w:rPr>
        <w:t xml:space="preserve"> Л.И., Кочетов И.Н., Кочетов В.А., </w:t>
      </w:r>
      <w:proofErr w:type="spellStart"/>
      <w:r>
        <w:rPr>
          <w:sz w:val="28"/>
          <w:szCs w:val="28"/>
        </w:rPr>
        <w:t>Локтионов</w:t>
      </w:r>
      <w:proofErr w:type="spellEnd"/>
      <w:r>
        <w:rPr>
          <w:sz w:val="28"/>
          <w:szCs w:val="28"/>
        </w:rPr>
        <w:t xml:space="preserve"> Н.Н., Бесхлебнов В.А., Красноглазова Л.А., Кольцов А.А.</w:t>
      </w:r>
    </w:p>
    <w:p w:rsidR="00D4398E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 w:rsidRPr="00A504F4">
        <w:rPr>
          <w:sz w:val="28"/>
          <w:szCs w:val="28"/>
        </w:rPr>
        <w:t xml:space="preserve">Одной из форм повышения двигательной активности является организация физкультурно-массовых мероприятий. В предметно-цикловой комиссии стали традицией проведения «Дня здоровья», </w:t>
      </w:r>
      <w:proofErr w:type="gramStart"/>
      <w:r w:rsidRPr="00A504F4">
        <w:rPr>
          <w:sz w:val="28"/>
          <w:szCs w:val="28"/>
        </w:rPr>
        <w:t>посвященный</w:t>
      </w:r>
      <w:proofErr w:type="gramEnd"/>
      <w:r w:rsidRPr="00A504F4">
        <w:rPr>
          <w:sz w:val="28"/>
          <w:szCs w:val="28"/>
        </w:rPr>
        <w:t xml:space="preserve"> Всероссийскому дню бегуна, конкурса «А ну-ка, парни!». Сборные команды колледжа принимают активное участие в районных соревнованиях среди образовательных школ. Кропотливая и плодотворная работа преподавателей физического воспитания способствует достижению </w:t>
      </w:r>
      <w:r>
        <w:rPr>
          <w:sz w:val="28"/>
          <w:szCs w:val="28"/>
        </w:rPr>
        <w:t>высоких спортивных результатов. Кроме того преподаватели физ. воспитания ведут спортивные секции: баскетбол и волейбол для юношей и девушек, футбол, настольный теннис, атлетическая гимнастика.</w:t>
      </w:r>
    </w:p>
    <w:p w:rsidR="00D4398E" w:rsidRPr="00A504F4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 w:rsidRPr="00A504F4">
        <w:rPr>
          <w:sz w:val="28"/>
          <w:szCs w:val="28"/>
        </w:rPr>
        <w:t xml:space="preserve">С 2003 года в колледже осуществлялась подготовка учителей физического воспитания как дополнительная подготовка к специальности </w:t>
      </w:r>
      <w:r w:rsidRPr="00A504F4">
        <w:rPr>
          <w:sz w:val="28"/>
          <w:szCs w:val="28"/>
        </w:rPr>
        <w:lastRenderedPageBreak/>
        <w:t>«Технология», а с 2010 года введена специальность 050144 «Физическая культура».</w:t>
      </w:r>
    </w:p>
    <w:p w:rsidR="00D4398E" w:rsidRPr="00AF319A" w:rsidRDefault="00D4398E" w:rsidP="00D4398E">
      <w:pPr>
        <w:ind w:firstLine="709"/>
        <w:jc w:val="both"/>
        <w:rPr>
          <w:sz w:val="28"/>
          <w:szCs w:val="28"/>
        </w:rPr>
      </w:pPr>
      <w:r w:rsidRPr="00AF319A">
        <w:rPr>
          <w:sz w:val="28"/>
          <w:szCs w:val="28"/>
        </w:rPr>
        <w:t xml:space="preserve">ПЦК курирует кабинет №12 – кабинет теории и методики физического воспитания, руководителем которого является Н.Н. </w:t>
      </w:r>
      <w:proofErr w:type="spellStart"/>
      <w:r w:rsidRPr="00AF319A">
        <w:rPr>
          <w:sz w:val="28"/>
          <w:szCs w:val="28"/>
        </w:rPr>
        <w:t>Локтионов</w:t>
      </w:r>
      <w:proofErr w:type="spellEnd"/>
      <w:r w:rsidRPr="00AF319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AF319A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является </w:t>
      </w:r>
      <w:r w:rsidRPr="00AF319A">
        <w:rPr>
          <w:sz w:val="28"/>
          <w:szCs w:val="28"/>
        </w:rPr>
        <w:t xml:space="preserve">автором учебно-методической разработки </w:t>
      </w:r>
      <w:r>
        <w:rPr>
          <w:sz w:val="28"/>
          <w:szCs w:val="28"/>
        </w:rPr>
        <w:t>«</w:t>
      </w:r>
      <w:r w:rsidRPr="00AF319A">
        <w:rPr>
          <w:sz w:val="28"/>
          <w:szCs w:val="28"/>
        </w:rPr>
        <w:t>Гимнастика. Рабочая тетрадь</w:t>
      </w:r>
      <w:r>
        <w:rPr>
          <w:sz w:val="28"/>
          <w:szCs w:val="28"/>
        </w:rPr>
        <w:t>».</w:t>
      </w:r>
    </w:p>
    <w:p w:rsidR="00D4398E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ПЦК</w:t>
      </w:r>
      <w:r w:rsidRPr="00C53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участвуют в различных международных, областных конкурсах, занимая там призовые места: </w:t>
      </w:r>
      <w:proofErr w:type="spellStart"/>
      <w:r>
        <w:rPr>
          <w:sz w:val="28"/>
          <w:szCs w:val="28"/>
        </w:rPr>
        <w:t>Локтионов</w:t>
      </w:r>
      <w:proofErr w:type="spellEnd"/>
      <w:r>
        <w:rPr>
          <w:sz w:val="28"/>
          <w:szCs w:val="28"/>
        </w:rPr>
        <w:t xml:space="preserve"> Николай Николаевич является победителем территориального этапа конкурса «Преподаватель года в системе среднего профессионального образования Ростовской области» 2013 г., а также победителем в номинации «За педагогическое мастерство» в областном конкурсе «Преподаватель года в системе среднего профессионального образования Ростовской области» 2013 г.</w:t>
      </w:r>
    </w:p>
    <w:p w:rsidR="00D4398E" w:rsidRPr="007D0AA0" w:rsidRDefault="00D4398E" w:rsidP="00D4398E">
      <w:pPr>
        <w:shd w:val="clear" w:color="auto" w:fill="FFFFFF"/>
        <w:ind w:firstLine="709"/>
        <w:jc w:val="both"/>
        <w:rPr>
          <w:sz w:val="28"/>
          <w:szCs w:val="28"/>
        </w:rPr>
      </w:pPr>
      <w:r w:rsidRPr="007D0AA0">
        <w:rPr>
          <w:sz w:val="28"/>
          <w:szCs w:val="28"/>
        </w:rPr>
        <w:t xml:space="preserve">В 2013 году ПЦК физического воспитания стала победителем в конкурсе </w:t>
      </w:r>
      <w:r w:rsidRPr="007D0AA0">
        <w:rPr>
          <w:bCs/>
          <w:sz w:val="28"/>
          <w:szCs w:val="28"/>
        </w:rPr>
        <w:t>«Учебно-методическое обеспечение профессиональных  дисциплин»</w:t>
      </w:r>
      <w:r>
        <w:rPr>
          <w:sz w:val="28"/>
          <w:szCs w:val="28"/>
        </w:rPr>
        <w:t>.</w:t>
      </w:r>
    </w:p>
    <w:p w:rsidR="00226719" w:rsidRDefault="00226719"/>
    <w:sectPr w:rsidR="00226719" w:rsidSect="0022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8E"/>
    <w:rsid w:val="000636E8"/>
    <w:rsid w:val="000B1BEC"/>
    <w:rsid w:val="00143530"/>
    <w:rsid w:val="00226719"/>
    <w:rsid w:val="003C6AF3"/>
    <w:rsid w:val="003D41EE"/>
    <w:rsid w:val="00435625"/>
    <w:rsid w:val="00593471"/>
    <w:rsid w:val="008026F2"/>
    <w:rsid w:val="00971C90"/>
    <w:rsid w:val="00CF1394"/>
    <w:rsid w:val="00D4398E"/>
    <w:rsid w:val="00E0750D"/>
    <w:rsid w:val="00E3535D"/>
    <w:rsid w:val="00E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5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35D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53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36E8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6AF3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535D"/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636E8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E3535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3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E3535D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C6AF3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"/>
    <w:link w:val="a6"/>
    <w:qFormat/>
    <w:rsid w:val="003C6AF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C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rsid w:val="00E3535D"/>
    <w:rPr>
      <w:rFonts w:ascii="Arial" w:hAnsi="Arial"/>
      <w:b/>
      <w:bCs/>
      <w:sz w:val="26"/>
      <w:szCs w:val="26"/>
      <w:lang w:bidi="ar-SA"/>
    </w:rPr>
  </w:style>
  <w:style w:type="paragraph" w:styleId="a7">
    <w:name w:val="Subtitle"/>
    <w:basedOn w:val="a"/>
    <w:next w:val="a"/>
    <w:link w:val="a8"/>
    <w:qFormat/>
    <w:rsid w:val="003D41EE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3D4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qFormat/>
    <w:rsid w:val="003D41EE"/>
    <w:rPr>
      <w:i/>
      <w:iCs/>
    </w:rPr>
  </w:style>
  <w:style w:type="paragraph" w:styleId="aa">
    <w:name w:val="List Paragraph"/>
    <w:basedOn w:val="a"/>
    <w:qFormat/>
    <w:rsid w:val="00E35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35D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customStyle="1" w:styleId="ac">
    <w:name w:val="Мой стиль"/>
    <w:basedOn w:val="a"/>
    <w:link w:val="ad"/>
    <w:qFormat/>
    <w:rsid w:val="00E3535D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d">
    <w:name w:val="Мой стиль Знак"/>
    <w:basedOn w:val="a0"/>
    <w:link w:val="ac"/>
    <w:rsid w:val="00E3535D"/>
    <w:rPr>
      <w:b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43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2014-01-24T13:42:00Z</dcterms:created>
  <dcterms:modified xsi:type="dcterms:W3CDTF">2014-01-24T13:42:00Z</dcterms:modified>
</cp:coreProperties>
</file>